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86" w:rsidRPr="00E01286" w:rsidRDefault="004F6373" w:rsidP="00E01286">
      <w:pPr>
        <w:pStyle w:val="a5"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E01286" w:rsidRPr="00E01286">
        <w:rPr>
          <w:rFonts w:ascii="Times New Roman" w:hAnsi="Times New Roman"/>
          <w:b/>
          <w:sz w:val="28"/>
          <w:szCs w:val="28"/>
        </w:rPr>
        <w:t>ормативн</w:t>
      </w:r>
      <w:r>
        <w:rPr>
          <w:rFonts w:ascii="Times New Roman" w:hAnsi="Times New Roman"/>
          <w:b/>
          <w:sz w:val="28"/>
          <w:szCs w:val="28"/>
        </w:rPr>
        <w:t>ые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правовы</w:t>
      </w:r>
      <w:r>
        <w:rPr>
          <w:rFonts w:ascii="Times New Roman" w:hAnsi="Times New Roman"/>
          <w:b/>
          <w:sz w:val="28"/>
          <w:szCs w:val="28"/>
        </w:rPr>
        <w:t>е</w:t>
      </w:r>
      <w:r w:rsidR="00E01286" w:rsidRPr="00E01286">
        <w:rPr>
          <w:rFonts w:ascii="Times New Roman" w:hAnsi="Times New Roman"/>
          <w:b/>
          <w:sz w:val="28"/>
          <w:szCs w:val="28"/>
        </w:rPr>
        <w:t xml:space="preserve"> акт</w:t>
      </w:r>
      <w:r>
        <w:rPr>
          <w:rFonts w:ascii="Times New Roman" w:hAnsi="Times New Roman"/>
          <w:b/>
          <w:sz w:val="28"/>
          <w:szCs w:val="28"/>
        </w:rPr>
        <w:t>ы</w:t>
      </w:r>
      <w:r w:rsidR="00E01286" w:rsidRPr="00E01286">
        <w:rPr>
          <w:rFonts w:ascii="Times New Roman" w:hAnsi="Times New Roman"/>
          <w:b/>
          <w:sz w:val="28"/>
          <w:szCs w:val="28"/>
        </w:rPr>
        <w:t>, регулирующих предоставление муниципальной услуги «</w:t>
      </w:r>
      <w:r w:rsidR="001D20CE" w:rsidRPr="001D20CE">
        <w:rPr>
          <w:rFonts w:ascii="Times New Roman" w:hAnsi="Times New Roman"/>
          <w:b/>
          <w:spacing w:val="-1"/>
          <w:sz w:val="28"/>
          <w:szCs w:val="28"/>
        </w:rPr>
        <w:t xml:space="preserve">Признание граждан </w:t>
      </w:r>
      <w:proofErr w:type="gramStart"/>
      <w:r w:rsidR="001D20CE" w:rsidRPr="001D20CE">
        <w:rPr>
          <w:rFonts w:ascii="Times New Roman" w:hAnsi="Times New Roman"/>
          <w:b/>
          <w:spacing w:val="-1"/>
          <w:sz w:val="28"/>
          <w:szCs w:val="28"/>
        </w:rPr>
        <w:t>малоимущими</w:t>
      </w:r>
      <w:proofErr w:type="gramEnd"/>
      <w:r w:rsidR="001D20CE" w:rsidRPr="001D20CE">
        <w:rPr>
          <w:rFonts w:ascii="Times New Roman" w:hAnsi="Times New Roman"/>
          <w:b/>
          <w:spacing w:val="-1"/>
          <w:sz w:val="28"/>
          <w:szCs w:val="28"/>
        </w:rPr>
        <w:t>, в целях принятия их на учет в качестве нуждающихся в жилых помещениях</w:t>
      </w:r>
      <w:r w:rsidR="00366662" w:rsidRPr="00366662">
        <w:rPr>
          <w:rFonts w:ascii="Times New Roman" w:hAnsi="Times New Roman"/>
          <w:b/>
          <w:spacing w:val="-1"/>
          <w:sz w:val="28"/>
          <w:szCs w:val="28"/>
        </w:rPr>
        <w:t>»</w:t>
      </w:r>
    </w:p>
    <w:p w:rsidR="00E01286" w:rsidRPr="00EF4F9F" w:rsidRDefault="00E01286" w:rsidP="00E01286">
      <w:pPr>
        <w:suppressAutoHyphens/>
        <w:jc w:val="center"/>
        <w:rPr>
          <w:sz w:val="28"/>
          <w:szCs w:val="28"/>
        </w:rPr>
      </w:pP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Конституция Российской Федерации//принята всенародным голосованием 12 декабря 1993 года;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Жилищный кодекс Российской Федерации от 29 декабря 2004 года                 № 188-ФЗ //опубликован в издании «Российская газета» от 12 января 2005 года № 1;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Федеральный</w:t>
      </w:r>
      <w:proofErr w:type="gramEnd"/>
      <w:r w:rsidRPr="00590F8C">
        <w:rPr>
          <w:sz w:val="28"/>
          <w:szCs w:val="28"/>
        </w:rPr>
        <w:t xml:space="preserve"> законом от 6 октября 2003 года № 131-ФЗ «Об общих принципах организации местного самоуправления в Российской Федерации»// опубликован в издании «Российская газета» от  8 октября 2003 года № 202;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Федеральный</w:t>
      </w:r>
      <w:proofErr w:type="gramEnd"/>
      <w:r w:rsidRPr="00590F8C">
        <w:rPr>
          <w:sz w:val="28"/>
          <w:szCs w:val="28"/>
        </w:rPr>
        <w:t xml:space="preserve"> законом от 27 июля 2006 года № 152-ФЗ «О персональных данных»//опубликован в издании «Российская газета» от                 29 июля 2006 года № 165;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Федеральный</w:t>
      </w:r>
      <w:proofErr w:type="gramEnd"/>
      <w:r w:rsidRPr="00590F8C">
        <w:rPr>
          <w:sz w:val="28"/>
          <w:szCs w:val="28"/>
        </w:rPr>
        <w:t xml:space="preserve"> законом от 27 июля 2010 года № 210-ФЗ «Об организации предоставления государственных и муниципальных услуг»//опубликован в издании «Российская газета» от 30 июля 2010 года              № 168;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Федеральный закона Российской Федерации от 6 апреля 2011 года              № 63-ФЗ «Об электронной подписи»//опубликован в издании «Российской газете» от 8 апреля 2011 г. № 75;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Федеральный закон от 24 ноября 1995 г. № 181-ФЗ «О социальной защите инвалидов в Российской Федерации»//в «Российской газете»                                           от 2 декабря 1995 года № 234;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Федеральный закон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Конвекции о правах инвалидов» //«Официальный интернет – портал правовой информации» (http://www.pravo.gov.ru) 2 декабря 2014 года; «Российская газета» от 5 декабря 2014 года № 278;</w:t>
      </w:r>
      <w:proofErr w:type="gramEnd"/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Федеральный закон от 27 июня 2006 года № 149-ФЗ «Об информатизации, информационных технологиях и о защите информации» //«Российская газета» от 29 июня 2006 года № 165;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>постановление Правительства Российской Федерации от 25 августа 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//собрание законодательства Российской Федерации, 2012, № 36, ст. 4903), http://admkrai.krasnodar.ru, 2015;</w:t>
      </w:r>
      <w:proofErr w:type="gramEnd"/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 xml:space="preserve">постановление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</w:t>
      </w:r>
      <w:r w:rsidRPr="00590F8C">
        <w:rPr>
          <w:sz w:val="28"/>
          <w:szCs w:val="28"/>
        </w:rPr>
        <w:lastRenderedPageBreak/>
        <w:t>решений и действий (бездействия), совершенных при предоставлении государственных и муниципальных услуг» //«Российская газета, от 23 ноября 2012 года № 271;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постановление Правительства Российской Федерации от 26 марта 2016 года № 236 «О требованиях к предоставлению в электронной форме государственных и муниципальных услуг» //Официальный интернет-портал правовой информации» (http://www.pravo.gov.ru) 5 апреля 2016 года, «Российская газета» от 8 апреля 2016 года № 75;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постановление Правительства Российской Федерации от 25 июня                    2012 года № 634 «О видах электронной подписи, использование которых допускается при обращении за получением государственных и муниципальных услуг» //собрание законодательства Российской Федерации, 2012 год, № 27, статья 3744;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Закон Краснодарского края от 2 марта 2012 года № 2446-КЗ « Об отдельных вопросах организации предоставления государственных и муниципальных услуг на территории Краснодарского края» //</w:t>
      </w:r>
      <w:r w:rsidR="008164D4">
        <w:rPr>
          <w:sz w:val="28"/>
          <w:szCs w:val="28"/>
        </w:rPr>
        <w:t xml:space="preserve"> «</w:t>
      </w:r>
      <w:r w:rsidRPr="00590F8C">
        <w:rPr>
          <w:sz w:val="28"/>
          <w:szCs w:val="28"/>
        </w:rPr>
        <w:t>Кубанские новости» от 12 марта 2012 года № 43;</w:t>
      </w:r>
    </w:p>
    <w:p w:rsidR="00F456FE" w:rsidRDefault="00F456FE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56FE">
        <w:rPr>
          <w:sz w:val="28"/>
          <w:szCs w:val="28"/>
        </w:rPr>
        <w:t xml:space="preserve">Закон Краснодарского края от 29 декабря 2009 года № 1890-КЗ           «О порядке признания граждан </w:t>
      </w:r>
      <w:proofErr w:type="gramStart"/>
      <w:r w:rsidRPr="00F456FE">
        <w:rPr>
          <w:sz w:val="28"/>
          <w:szCs w:val="28"/>
        </w:rPr>
        <w:t>малоимущими</w:t>
      </w:r>
      <w:proofErr w:type="gramEnd"/>
      <w:r w:rsidRPr="00F456FE">
        <w:rPr>
          <w:sz w:val="28"/>
          <w:szCs w:val="28"/>
        </w:rPr>
        <w:t>, в целях принятия их на учет в качестве нуждающихся в жилых помещениях» // опубликован в издании «Кубанские новости» от 30 декабря 2009 года № 225;</w:t>
      </w:r>
    </w:p>
    <w:p w:rsid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Закон Краснодарского края от 29 декабря 2008 года № 1655-КЗ           «О порядке ведения органами местного самоуправления учета граждан в качестве нуждающихся в жилых помещениях»//опубликован в издании «Кубанские новости» от 31 декабря 2008 года № 225;</w:t>
      </w:r>
    </w:p>
    <w:p w:rsidR="008164D4" w:rsidRDefault="008164D4" w:rsidP="008164D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164D4">
        <w:rPr>
          <w:sz w:val="28"/>
          <w:szCs w:val="28"/>
        </w:rPr>
        <w:t>Закон Краснодарского края от 29 декабря 2020 г</w:t>
      </w:r>
      <w:r>
        <w:rPr>
          <w:sz w:val="28"/>
          <w:szCs w:val="28"/>
        </w:rPr>
        <w:t>ода</w:t>
      </w:r>
      <w:r w:rsidRPr="008164D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8164D4">
        <w:rPr>
          <w:sz w:val="28"/>
          <w:szCs w:val="28"/>
        </w:rPr>
        <w:t xml:space="preserve"> 4407-КЗ</w:t>
      </w:r>
      <w:r>
        <w:rPr>
          <w:sz w:val="28"/>
          <w:szCs w:val="28"/>
        </w:rPr>
        <w:t xml:space="preserve"> «</w:t>
      </w:r>
      <w:r w:rsidRPr="008164D4">
        <w:rPr>
          <w:sz w:val="28"/>
          <w:szCs w:val="28"/>
        </w:rPr>
        <w:t xml:space="preserve">О внесении изменений в Закон Краснодарского края </w:t>
      </w:r>
      <w:r>
        <w:rPr>
          <w:sz w:val="28"/>
          <w:szCs w:val="28"/>
        </w:rPr>
        <w:t>«</w:t>
      </w:r>
      <w:r w:rsidRPr="008164D4">
        <w:rPr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</w:t>
      </w:r>
      <w:r>
        <w:rPr>
          <w:sz w:val="28"/>
          <w:szCs w:val="28"/>
        </w:rPr>
        <w:t>»</w:t>
      </w:r>
      <w:r w:rsidRPr="008164D4">
        <w:rPr>
          <w:sz w:val="28"/>
          <w:szCs w:val="28"/>
        </w:rPr>
        <w:t xml:space="preserve"> и в Закон Краснодарского края "О порядке признания граждан малоимущими в целях принятия их на учет в качестве нуждающихся в жилых помещениях</w:t>
      </w:r>
      <w:r>
        <w:rPr>
          <w:sz w:val="28"/>
          <w:szCs w:val="28"/>
        </w:rPr>
        <w:t>»//</w:t>
      </w:r>
      <w:r w:rsidRPr="008164D4">
        <w:t xml:space="preserve"> </w:t>
      </w:r>
      <w:r w:rsidRPr="008164D4">
        <w:rPr>
          <w:sz w:val="28"/>
          <w:szCs w:val="28"/>
        </w:rPr>
        <w:t>опубликован на официальном сайте администрации Краснодарского края (https</w:t>
      </w:r>
      <w:proofErr w:type="gramEnd"/>
      <w:r w:rsidRPr="008164D4">
        <w:rPr>
          <w:sz w:val="28"/>
          <w:szCs w:val="28"/>
        </w:rPr>
        <w:t>://</w:t>
      </w:r>
      <w:proofErr w:type="gramStart"/>
      <w:r w:rsidRPr="008164D4">
        <w:rPr>
          <w:sz w:val="28"/>
          <w:szCs w:val="28"/>
        </w:rPr>
        <w:t>admkrai.krasnodar.ru/content/1291/) 29 декабря 2020 г</w:t>
      </w:r>
      <w:r>
        <w:rPr>
          <w:sz w:val="28"/>
          <w:szCs w:val="28"/>
        </w:rPr>
        <w:t>ода);</w:t>
      </w:r>
      <w:proofErr w:type="gramEnd"/>
    </w:p>
    <w:p w:rsidR="008164D4" w:rsidRPr="00590F8C" w:rsidRDefault="008164D4" w:rsidP="008164D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164D4">
        <w:rPr>
          <w:sz w:val="28"/>
          <w:szCs w:val="28"/>
        </w:rPr>
        <w:t xml:space="preserve">риказ министерства топливно-энергетического комплекса и </w:t>
      </w:r>
      <w:r>
        <w:rPr>
          <w:sz w:val="28"/>
          <w:szCs w:val="28"/>
        </w:rPr>
        <w:t xml:space="preserve">      </w:t>
      </w:r>
      <w:r w:rsidRPr="008164D4">
        <w:rPr>
          <w:sz w:val="28"/>
          <w:szCs w:val="28"/>
        </w:rPr>
        <w:t>жилищно-коммунального хозяйства Краснодарского края от 27 января 2021 г</w:t>
      </w:r>
      <w:r>
        <w:rPr>
          <w:sz w:val="28"/>
          <w:szCs w:val="28"/>
        </w:rPr>
        <w:t>ода</w:t>
      </w:r>
      <w:r w:rsidRPr="008164D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8164D4">
        <w:rPr>
          <w:sz w:val="28"/>
          <w:szCs w:val="28"/>
        </w:rPr>
        <w:t xml:space="preserve"> 30</w:t>
      </w:r>
      <w:r>
        <w:rPr>
          <w:sz w:val="28"/>
          <w:szCs w:val="28"/>
        </w:rPr>
        <w:t xml:space="preserve"> «</w:t>
      </w:r>
      <w:r w:rsidRPr="008164D4">
        <w:rPr>
          <w:sz w:val="28"/>
          <w:szCs w:val="28"/>
        </w:rPr>
        <w:t>О внесении изменений в приказ департамента жилищно-коммунального хозяйства Краснодарского края от 18 ноября 2015 г</w:t>
      </w:r>
      <w:r>
        <w:rPr>
          <w:sz w:val="28"/>
          <w:szCs w:val="28"/>
        </w:rPr>
        <w:t>ода</w:t>
      </w:r>
      <w:r w:rsidRPr="008164D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8164D4">
        <w:rPr>
          <w:sz w:val="28"/>
          <w:szCs w:val="28"/>
        </w:rPr>
        <w:t xml:space="preserve"> 203 </w:t>
      </w:r>
      <w:r>
        <w:rPr>
          <w:sz w:val="28"/>
          <w:szCs w:val="28"/>
        </w:rPr>
        <w:t>«</w:t>
      </w:r>
      <w:r w:rsidRPr="008164D4">
        <w:rPr>
          <w:sz w:val="28"/>
          <w:szCs w:val="28"/>
        </w:rPr>
        <w:t>Об организации учета в качестве нуждающихся в жилых помещениях малоимущих граждан и граждан отдельных категорий</w:t>
      </w:r>
      <w:r>
        <w:rPr>
          <w:sz w:val="28"/>
          <w:szCs w:val="28"/>
        </w:rPr>
        <w:t>»;</w:t>
      </w:r>
      <w:bookmarkStart w:id="0" w:name="_GoBack"/>
      <w:bookmarkEnd w:id="0"/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90F8C">
        <w:rPr>
          <w:sz w:val="28"/>
          <w:szCs w:val="28"/>
        </w:rPr>
        <w:t xml:space="preserve">постановление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осуществление муниципального контроля в администрации муниципального образования Темрюкский район» </w:t>
      </w:r>
      <w:r w:rsidRPr="00590F8C">
        <w:rPr>
          <w:sz w:val="28"/>
          <w:szCs w:val="28"/>
        </w:rPr>
        <w:lastRenderedPageBreak/>
        <w:t>(Официальный сайт муниципального образования Темрюкский район (http://www.temryuk.ru) 14 октября 2015 года) (в редакции постановлений администрации муниципального образования Темрюкский</w:t>
      </w:r>
      <w:proofErr w:type="gramEnd"/>
      <w:r w:rsidRPr="00590F8C">
        <w:rPr>
          <w:sz w:val="28"/>
          <w:szCs w:val="28"/>
        </w:rPr>
        <w:t xml:space="preserve"> район от 16.11.2018 № 1559 и от 13.02.2019 № 249);</w:t>
      </w:r>
    </w:p>
    <w:p w:rsidR="00590F8C" w:rsidRPr="00590F8C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>Устав муниципального образования Темрюкский район;</w:t>
      </w:r>
    </w:p>
    <w:p w:rsidR="009E52AA" w:rsidRPr="00E01286" w:rsidRDefault="00590F8C" w:rsidP="00590F8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0F8C">
        <w:rPr>
          <w:sz w:val="28"/>
          <w:szCs w:val="28"/>
        </w:rPr>
        <w:t xml:space="preserve">административный регламент «Признание граждан </w:t>
      </w:r>
      <w:proofErr w:type="gramStart"/>
      <w:r w:rsidRPr="00590F8C">
        <w:rPr>
          <w:sz w:val="28"/>
          <w:szCs w:val="28"/>
        </w:rPr>
        <w:t>малоимущими</w:t>
      </w:r>
      <w:proofErr w:type="gramEnd"/>
      <w:r w:rsidRPr="00590F8C">
        <w:rPr>
          <w:sz w:val="28"/>
          <w:szCs w:val="28"/>
        </w:rPr>
        <w:t>, в целях принятия их на учет в качестве нуждающихся в жилых помещениях».</w:t>
      </w:r>
    </w:p>
    <w:sectPr w:rsidR="009E52AA" w:rsidRPr="00E01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D3"/>
    <w:rsid w:val="001D20CE"/>
    <w:rsid w:val="00366662"/>
    <w:rsid w:val="004A4399"/>
    <w:rsid w:val="004F6373"/>
    <w:rsid w:val="00590F8C"/>
    <w:rsid w:val="006F0753"/>
    <w:rsid w:val="008164D4"/>
    <w:rsid w:val="008458A4"/>
    <w:rsid w:val="009E52AA"/>
    <w:rsid w:val="00E01286"/>
    <w:rsid w:val="00EF32D3"/>
    <w:rsid w:val="00F4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66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1286"/>
  </w:style>
  <w:style w:type="character" w:styleId="a4">
    <w:name w:val="Hyperlink"/>
    <w:uiPriority w:val="99"/>
    <w:rsid w:val="00E01286"/>
    <w:rPr>
      <w:color w:val="0000FF"/>
      <w:u w:val="single"/>
    </w:rPr>
  </w:style>
  <w:style w:type="paragraph" w:styleId="a5">
    <w:name w:val="No Spacing"/>
    <w:uiPriority w:val="1"/>
    <w:qFormat/>
    <w:rsid w:val="00E012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66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arh14</dc:creator>
  <cp:lastModifiedBy>admin</cp:lastModifiedBy>
  <cp:revision>4</cp:revision>
  <cp:lastPrinted>2019-05-29T10:23:00Z</cp:lastPrinted>
  <dcterms:created xsi:type="dcterms:W3CDTF">2019-05-29T10:22:00Z</dcterms:created>
  <dcterms:modified xsi:type="dcterms:W3CDTF">2021-06-07T12:36:00Z</dcterms:modified>
</cp:coreProperties>
</file>